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CB39C" w14:textId="77777777" w:rsidR="00D528C4" w:rsidRPr="00D528C4" w:rsidRDefault="00D528C4" w:rsidP="00D528C4">
      <w:pPr>
        <w:pStyle w:val="NoSpacing"/>
        <w:rPr>
          <w:rFonts w:ascii="Times New Roman" w:hAnsi="Times New Roman" w:cs="Times New Roman"/>
          <w:b/>
          <w:bCs/>
          <w:sz w:val="24"/>
          <w:szCs w:val="24"/>
        </w:rPr>
      </w:pPr>
      <w:r w:rsidRPr="00D528C4">
        <w:rPr>
          <w:rFonts w:ascii="Times New Roman" w:hAnsi="Times New Roman" w:cs="Times New Roman"/>
          <w:b/>
          <w:bCs/>
          <w:sz w:val="24"/>
          <w:szCs w:val="24"/>
        </w:rPr>
        <w:t xml:space="preserve">America’s Peacemakers: The Community </w:t>
      </w:r>
    </w:p>
    <w:p w14:paraId="251B6829" w14:textId="31BFE68D" w:rsidR="00D528C4" w:rsidRPr="00D528C4" w:rsidRDefault="00D528C4" w:rsidP="00D528C4">
      <w:pPr>
        <w:pStyle w:val="NoSpacing"/>
        <w:rPr>
          <w:rFonts w:ascii="Times New Roman" w:hAnsi="Times New Roman" w:cs="Times New Roman"/>
          <w:b/>
          <w:bCs/>
          <w:sz w:val="24"/>
          <w:szCs w:val="24"/>
        </w:rPr>
      </w:pPr>
      <w:r w:rsidRPr="00D528C4">
        <w:rPr>
          <w:rFonts w:ascii="Times New Roman" w:hAnsi="Times New Roman" w:cs="Times New Roman"/>
          <w:b/>
          <w:bCs/>
          <w:sz w:val="24"/>
          <w:szCs w:val="24"/>
        </w:rPr>
        <w:t>Relations Service and Civil Rights</w:t>
      </w:r>
    </w:p>
    <w:p w14:paraId="29FC889D" w14:textId="319D9C5D" w:rsidR="00D528C4" w:rsidRPr="00D528C4" w:rsidRDefault="00D528C4" w:rsidP="00D528C4">
      <w:pPr>
        <w:pStyle w:val="NoSpacing"/>
        <w:rPr>
          <w:rFonts w:ascii="Times New Roman" w:hAnsi="Times New Roman" w:cs="Times New Roman"/>
          <w:b/>
          <w:bCs/>
          <w:sz w:val="24"/>
          <w:szCs w:val="24"/>
        </w:rPr>
      </w:pPr>
      <w:r w:rsidRPr="00D528C4">
        <w:rPr>
          <w:rFonts w:ascii="Times New Roman" w:hAnsi="Times New Roman" w:cs="Times New Roman"/>
          <w:b/>
          <w:bCs/>
          <w:sz w:val="24"/>
          <w:szCs w:val="24"/>
        </w:rPr>
        <w:t>Book Club</w:t>
      </w:r>
    </w:p>
    <w:p w14:paraId="31148936" w14:textId="4D569B74" w:rsidR="00D528C4" w:rsidRDefault="00D528C4" w:rsidP="00D528C4">
      <w:pPr>
        <w:pStyle w:val="NoSpacing"/>
        <w:rPr>
          <w:rFonts w:ascii="Times New Roman" w:hAnsi="Times New Roman" w:cs="Times New Roman"/>
          <w:b/>
          <w:bCs/>
          <w:sz w:val="24"/>
          <w:szCs w:val="24"/>
        </w:rPr>
      </w:pPr>
      <w:r w:rsidRPr="00D528C4">
        <w:rPr>
          <w:rFonts w:ascii="Times New Roman" w:hAnsi="Times New Roman" w:cs="Times New Roman"/>
          <w:b/>
          <w:bCs/>
          <w:sz w:val="24"/>
          <w:szCs w:val="24"/>
        </w:rPr>
        <w:t xml:space="preserve">Session II – </w:t>
      </w:r>
      <w:r w:rsidRPr="00D528C4">
        <w:rPr>
          <w:rFonts w:ascii="Times New Roman" w:hAnsi="Times New Roman" w:cs="Times New Roman"/>
          <w:sz w:val="24"/>
          <w:szCs w:val="24"/>
        </w:rPr>
        <w:t>Chapter</w:t>
      </w:r>
      <w:r>
        <w:rPr>
          <w:rFonts w:ascii="Times New Roman" w:hAnsi="Times New Roman" w:cs="Times New Roman"/>
          <w:sz w:val="24"/>
          <w:szCs w:val="24"/>
        </w:rPr>
        <w:t>s</w:t>
      </w:r>
      <w:r w:rsidRPr="00D528C4">
        <w:rPr>
          <w:rFonts w:ascii="Times New Roman" w:hAnsi="Times New Roman" w:cs="Times New Roman"/>
          <w:sz w:val="24"/>
          <w:szCs w:val="24"/>
        </w:rPr>
        <w:t xml:space="preserve"> 6-12 (pp. 147 – 302)</w:t>
      </w:r>
    </w:p>
    <w:p w14:paraId="7499B122" w14:textId="77777777" w:rsidR="00D528C4" w:rsidRDefault="00D528C4" w:rsidP="00D528C4">
      <w:pPr>
        <w:pStyle w:val="NoSpacing"/>
        <w:rPr>
          <w:rFonts w:ascii="Times New Roman" w:hAnsi="Times New Roman" w:cs="Times New Roman"/>
          <w:b/>
          <w:bCs/>
          <w:sz w:val="24"/>
          <w:szCs w:val="24"/>
        </w:rPr>
      </w:pPr>
    </w:p>
    <w:p w14:paraId="06846AC3" w14:textId="7BE0A7FE" w:rsidR="00D528C4" w:rsidRDefault="00D528C4" w:rsidP="00D528C4">
      <w:pPr>
        <w:pStyle w:val="NoSpacing"/>
        <w:rPr>
          <w:rFonts w:ascii="Times New Roman" w:hAnsi="Times New Roman" w:cs="Times New Roman"/>
          <w:b/>
          <w:bCs/>
          <w:sz w:val="24"/>
          <w:szCs w:val="24"/>
        </w:rPr>
      </w:pPr>
      <w:r w:rsidRPr="00D528C4">
        <w:rPr>
          <w:rFonts w:ascii="Times New Roman" w:hAnsi="Times New Roman" w:cs="Times New Roman"/>
          <w:b/>
          <w:bCs/>
          <w:sz w:val="24"/>
          <w:szCs w:val="24"/>
        </w:rPr>
        <w:t>Discussion Questions</w:t>
      </w:r>
    </w:p>
    <w:p w14:paraId="15911427" w14:textId="0E96A296" w:rsidR="00D528C4" w:rsidRDefault="00D528C4" w:rsidP="00D528C4">
      <w:pPr>
        <w:pStyle w:val="NoSpacing"/>
        <w:rPr>
          <w:rFonts w:ascii="Times New Roman" w:hAnsi="Times New Roman" w:cs="Times New Roman"/>
          <w:b/>
          <w:bCs/>
          <w:sz w:val="24"/>
          <w:szCs w:val="24"/>
        </w:rPr>
      </w:pPr>
    </w:p>
    <w:p w14:paraId="43E8081E" w14:textId="62F65860" w:rsidR="00D528C4" w:rsidRDefault="00D528C4" w:rsidP="00D528C4">
      <w:pPr>
        <w:pStyle w:val="NoSpacing"/>
        <w:numPr>
          <w:ilvl w:val="0"/>
          <w:numId w:val="1"/>
        </w:numPr>
        <w:rPr>
          <w:rFonts w:ascii="Times New Roman" w:hAnsi="Times New Roman" w:cs="Times New Roman"/>
          <w:sz w:val="24"/>
          <w:szCs w:val="24"/>
        </w:rPr>
      </w:pPr>
      <w:r w:rsidRPr="005B1969">
        <w:rPr>
          <w:rFonts w:ascii="Times New Roman" w:hAnsi="Times New Roman" w:cs="Times New Roman"/>
          <w:b/>
          <w:bCs/>
          <w:sz w:val="24"/>
          <w:szCs w:val="24"/>
        </w:rPr>
        <w:t>Chapter 6</w:t>
      </w:r>
      <w:r>
        <w:rPr>
          <w:rFonts w:ascii="Times New Roman" w:hAnsi="Times New Roman" w:cs="Times New Roman"/>
          <w:sz w:val="24"/>
          <w:szCs w:val="24"/>
        </w:rPr>
        <w:t xml:space="preserve"> discusses how police use of deadly force and police community relations became a priority issue for the Agency (p. 169) and describes in detail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cases where it offered its good offices to address issues of police use of deadly force, minority recruitment and worked to establish police-community</w:t>
      </w:r>
      <w:r w:rsidR="00DF5A1A">
        <w:rPr>
          <w:rFonts w:ascii="Times New Roman" w:hAnsi="Times New Roman" w:cs="Times New Roman"/>
          <w:sz w:val="24"/>
          <w:szCs w:val="24"/>
        </w:rPr>
        <w:t xml:space="preserve"> relations program.  By the end of the 1970s, CRS Director Gilbert </w:t>
      </w:r>
      <w:proofErr w:type="spellStart"/>
      <w:r w:rsidR="00DF5A1A">
        <w:rPr>
          <w:rFonts w:ascii="Times New Roman" w:hAnsi="Times New Roman" w:cs="Times New Roman"/>
          <w:sz w:val="24"/>
          <w:szCs w:val="24"/>
        </w:rPr>
        <w:t>Pompa</w:t>
      </w:r>
      <w:proofErr w:type="spellEnd"/>
      <w:r w:rsidR="00DF5A1A">
        <w:rPr>
          <w:rFonts w:ascii="Times New Roman" w:hAnsi="Times New Roman" w:cs="Times New Roman"/>
          <w:sz w:val="24"/>
          <w:szCs w:val="24"/>
        </w:rPr>
        <w:t xml:space="preserve"> credited CRS as one of the major players on the issue and noted the reduction in numbers of killing by police. (p. 175).  </w:t>
      </w:r>
    </w:p>
    <w:p w14:paraId="1FA94531" w14:textId="3BD029B0" w:rsidR="00DF5A1A" w:rsidRDefault="00DF5A1A" w:rsidP="00DF5A1A">
      <w:pPr>
        <w:pStyle w:val="NoSpacing"/>
        <w:rPr>
          <w:rFonts w:ascii="Times New Roman" w:hAnsi="Times New Roman" w:cs="Times New Roman"/>
          <w:sz w:val="24"/>
          <w:szCs w:val="24"/>
        </w:rPr>
      </w:pPr>
    </w:p>
    <w:p w14:paraId="3BDC2A51" w14:textId="1B2E24B7" w:rsidR="00DF5A1A" w:rsidRDefault="00DF5A1A" w:rsidP="00DF5A1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Sadly, the trend did not continue.  </w:t>
      </w:r>
      <w:r w:rsidR="002B754D">
        <w:rPr>
          <w:rFonts w:ascii="Times New Roman" w:hAnsi="Times New Roman" w:cs="Times New Roman"/>
          <w:sz w:val="24"/>
          <w:szCs w:val="24"/>
        </w:rPr>
        <w:t xml:space="preserve">In his note at the end of the chapter, </w:t>
      </w:r>
      <w:r>
        <w:rPr>
          <w:rFonts w:ascii="Times New Roman" w:hAnsi="Times New Roman" w:cs="Times New Roman"/>
          <w:sz w:val="24"/>
          <w:szCs w:val="24"/>
        </w:rPr>
        <w:t xml:space="preserve">Grande Lum </w:t>
      </w:r>
      <w:proofErr w:type="gramStart"/>
      <w:r w:rsidR="002B754D">
        <w:rPr>
          <w:rFonts w:ascii="Times New Roman" w:hAnsi="Times New Roman" w:cs="Times New Roman"/>
          <w:sz w:val="24"/>
          <w:szCs w:val="24"/>
        </w:rPr>
        <w:t xml:space="preserve">writes </w:t>
      </w:r>
      <w:r>
        <w:rPr>
          <w:rFonts w:ascii="Times New Roman" w:hAnsi="Times New Roman" w:cs="Times New Roman"/>
          <w:sz w:val="24"/>
          <w:szCs w:val="24"/>
        </w:rPr>
        <w:t xml:space="preserve"> that</w:t>
      </w:r>
      <w:proofErr w:type="gramEnd"/>
      <w:r>
        <w:rPr>
          <w:rFonts w:ascii="Times New Roman" w:hAnsi="Times New Roman" w:cs="Times New Roman"/>
          <w:sz w:val="24"/>
          <w:szCs w:val="24"/>
        </w:rPr>
        <w:t xml:space="preserve"> “Levine’s positivity” did not play out</w:t>
      </w:r>
      <w:r w:rsidR="002B754D">
        <w:rPr>
          <w:rFonts w:ascii="Times New Roman" w:hAnsi="Times New Roman" w:cs="Times New Roman"/>
          <w:sz w:val="24"/>
          <w:szCs w:val="24"/>
        </w:rPr>
        <w:t xml:space="preserve"> in the decades that followed.</w:t>
      </w:r>
      <w:r>
        <w:rPr>
          <w:rFonts w:ascii="Times New Roman" w:hAnsi="Times New Roman" w:cs="Times New Roman"/>
          <w:sz w:val="24"/>
          <w:szCs w:val="24"/>
        </w:rPr>
        <w:t xml:space="preserve">  Why did this happen?  Do you think the “CRS playbook” could be revived and applied today?</w:t>
      </w:r>
    </w:p>
    <w:p w14:paraId="0E4FC588" w14:textId="2559B877" w:rsidR="00DF5A1A" w:rsidRDefault="00DF5A1A" w:rsidP="00DF5A1A">
      <w:pPr>
        <w:pStyle w:val="NoSpacing"/>
        <w:ind w:left="360"/>
        <w:rPr>
          <w:rFonts w:ascii="Times New Roman" w:hAnsi="Times New Roman" w:cs="Times New Roman"/>
          <w:sz w:val="24"/>
          <w:szCs w:val="24"/>
        </w:rPr>
      </w:pPr>
    </w:p>
    <w:p w14:paraId="7E0680B2" w14:textId="65116C58" w:rsidR="00DF5A1A" w:rsidRDefault="002B754D" w:rsidP="002B754D">
      <w:pPr>
        <w:pStyle w:val="NoSpacing"/>
        <w:numPr>
          <w:ilvl w:val="0"/>
          <w:numId w:val="1"/>
        </w:numPr>
        <w:rPr>
          <w:rFonts w:ascii="Times New Roman" w:hAnsi="Times New Roman" w:cs="Times New Roman"/>
          <w:sz w:val="24"/>
          <w:szCs w:val="24"/>
        </w:rPr>
      </w:pPr>
      <w:r w:rsidRPr="005B1969">
        <w:rPr>
          <w:rFonts w:ascii="Times New Roman" w:hAnsi="Times New Roman" w:cs="Times New Roman"/>
          <w:b/>
          <w:bCs/>
          <w:sz w:val="24"/>
          <w:szCs w:val="24"/>
        </w:rPr>
        <w:t xml:space="preserve">Chapter 7 </w:t>
      </w:r>
      <w:r>
        <w:rPr>
          <w:rFonts w:ascii="Times New Roman" w:hAnsi="Times New Roman" w:cs="Times New Roman"/>
          <w:sz w:val="24"/>
          <w:szCs w:val="24"/>
        </w:rPr>
        <w:t xml:space="preserve">Education Amid Turmoil takes us to Ground Zero of the Boston school desegregation crisis of the 1970s.  </w:t>
      </w:r>
    </w:p>
    <w:p w14:paraId="68764D73" w14:textId="1D861AAF" w:rsidR="002B754D" w:rsidRDefault="002B754D" w:rsidP="002B754D">
      <w:pPr>
        <w:pStyle w:val="NoSpacing"/>
        <w:ind w:left="360"/>
        <w:rPr>
          <w:rFonts w:ascii="Times New Roman" w:hAnsi="Times New Roman" w:cs="Times New Roman"/>
          <w:sz w:val="24"/>
          <w:szCs w:val="24"/>
        </w:rPr>
      </w:pPr>
    </w:p>
    <w:p w14:paraId="3CBA6040" w14:textId="1938B2EC" w:rsidR="002B754D" w:rsidRDefault="002B754D" w:rsidP="002B754D">
      <w:pPr>
        <w:pStyle w:val="NoSpacing"/>
        <w:ind w:left="720"/>
        <w:rPr>
          <w:rFonts w:ascii="Times New Roman" w:hAnsi="Times New Roman" w:cs="Times New Roman"/>
          <w:sz w:val="24"/>
          <w:szCs w:val="24"/>
        </w:rPr>
      </w:pPr>
      <w:r>
        <w:rPr>
          <w:rFonts w:ascii="Times New Roman" w:hAnsi="Times New Roman" w:cs="Times New Roman"/>
          <w:i/>
          <w:iCs/>
          <w:sz w:val="24"/>
          <w:szCs w:val="24"/>
        </w:rPr>
        <w:t>Interracial fear and loathing blanketed the city. Disruption and reduced attendance were intertwined.  Protest and disorder in the streets led to disorder in the schools, violence in one school led to increased absences throughout the city</w:t>
      </w:r>
      <w:r w:rsidR="005B1969">
        <w:rPr>
          <w:rFonts w:ascii="Times New Roman" w:hAnsi="Times New Roman" w:cs="Times New Roman"/>
          <w:i/>
          <w:iCs/>
          <w:sz w:val="24"/>
          <w:szCs w:val="24"/>
        </w:rPr>
        <w:t xml:space="preserve">.  It took more than three months before most of Boston’s classrooms could claim a stable attendance in an environment in which educational programs could take place.   </w:t>
      </w:r>
      <w:r w:rsidR="005B1969">
        <w:rPr>
          <w:rFonts w:ascii="Times New Roman" w:hAnsi="Times New Roman" w:cs="Times New Roman"/>
          <w:sz w:val="24"/>
          <w:szCs w:val="24"/>
        </w:rPr>
        <w:t>(p. 191)</w:t>
      </w:r>
    </w:p>
    <w:p w14:paraId="2F34D55D" w14:textId="18EA0B28" w:rsidR="005B1969" w:rsidRDefault="005B1969" w:rsidP="002B754D">
      <w:pPr>
        <w:pStyle w:val="NoSpacing"/>
        <w:ind w:left="720"/>
        <w:rPr>
          <w:rFonts w:ascii="Times New Roman" w:hAnsi="Times New Roman" w:cs="Times New Roman"/>
          <w:sz w:val="24"/>
          <w:szCs w:val="24"/>
        </w:rPr>
      </w:pPr>
    </w:p>
    <w:p w14:paraId="146AD0F2" w14:textId="0EB73336" w:rsidR="005B1969" w:rsidRDefault="005B1969" w:rsidP="005B1969">
      <w:pPr>
        <w:pStyle w:val="NoSpacing"/>
        <w:ind w:left="420"/>
        <w:rPr>
          <w:rFonts w:ascii="Times New Roman" w:hAnsi="Times New Roman" w:cs="Times New Roman"/>
          <w:sz w:val="24"/>
          <w:szCs w:val="24"/>
        </w:rPr>
      </w:pPr>
      <w:r>
        <w:rPr>
          <w:rFonts w:ascii="Times New Roman" w:hAnsi="Times New Roman" w:cs="Times New Roman"/>
          <w:sz w:val="24"/>
          <w:szCs w:val="24"/>
        </w:rPr>
        <w:t>How did CRS approach the problem? How was learning from the Boston case applied elsewhere?</w:t>
      </w:r>
    </w:p>
    <w:p w14:paraId="25344535" w14:textId="614FCAA2" w:rsidR="005B1969" w:rsidRDefault="005B1969" w:rsidP="005B1969">
      <w:pPr>
        <w:pStyle w:val="NoSpacing"/>
        <w:ind w:left="420"/>
        <w:rPr>
          <w:rFonts w:ascii="Times New Roman" w:hAnsi="Times New Roman" w:cs="Times New Roman"/>
          <w:sz w:val="24"/>
          <w:szCs w:val="24"/>
        </w:rPr>
      </w:pPr>
    </w:p>
    <w:p w14:paraId="4D1D9486" w14:textId="70190C45" w:rsidR="005B1969" w:rsidRDefault="005B1969" w:rsidP="005B196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If the Selma chapter is a lodestone for the Part 1 of the book, Grande Lum’s chapter on the Skokie incident (Chapter 11 – Nazis, Free Speech and Hate) helps anchor Part II in describing in detail the painstaking and dramatic efforts of CRS to mediate high-stakes conflicts.  CRS saw their role as doing things to keep the peace during any demonstration by the neo-Nazis</w:t>
      </w:r>
      <w:r w:rsidR="009541D8">
        <w:rPr>
          <w:rFonts w:ascii="Times New Roman" w:hAnsi="Times New Roman" w:cs="Times New Roman"/>
          <w:sz w:val="24"/>
          <w:szCs w:val="24"/>
        </w:rPr>
        <w:t xml:space="preserve">.  </w:t>
      </w:r>
    </w:p>
    <w:p w14:paraId="4A96BE39" w14:textId="140C7587" w:rsidR="009541D8" w:rsidRDefault="009541D8" w:rsidP="009541D8">
      <w:pPr>
        <w:pStyle w:val="NoSpacing"/>
        <w:rPr>
          <w:rFonts w:ascii="Times New Roman" w:hAnsi="Times New Roman" w:cs="Times New Roman"/>
          <w:sz w:val="24"/>
          <w:szCs w:val="24"/>
        </w:rPr>
      </w:pPr>
    </w:p>
    <w:p w14:paraId="3D056B8C" w14:textId="2A6A4ED1" w:rsidR="009541D8" w:rsidRDefault="009541D8" w:rsidP="009541D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What skills and resources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CRS able to deploy in the Skokie case that contributed to a successful mediation and absence of violence?  How do you think CRS would do today,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say between neo-Nazi protesters and antifa groups?</w:t>
      </w:r>
    </w:p>
    <w:p w14:paraId="4B5E66B7" w14:textId="7F975C8F" w:rsidR="009541D8" w:rsidRDefault="009541D8" w:rsidP="009541D8">
      <w:pPr>
        <w:pStyle w:val="NoSpacing"/>
        <w:ind w:left="360"/>
        <w:rPr>
          <w:rFonts w:ascii="Times New Roman" w:hAnsi="Times New Roman" w:cs="Times New Roman"/>
          <w:sz w:val="24"/>
          <w:szCs w:val="24"/>
        </w:rPr>
      </w:pPr>
    </w:p>
    <w:p w14:paraId="6CC6D13C" w14:textId="54803476" w:rsidR="009541D8" w:rsidRDefault="009541D8" w:rsidP="009541D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Session II’s reading assignment showcases a wide range of CRS casework, mediation and conciliation strategies and its ability to bring resources to bear in creative ways.  What stories resonated with you and why?</w:t>
      </w:r>
    </w:p>
    <w:p w14:paraId="55697D7E" w14:textId="4B001BEC" w:rsidR="009541D8" w:rsidRDefault="009541D8" w:rsidP="009541D8">
      <w:pPr>
        <w:pStyle w:val="NoSpacing"/>
        <w:rPr>
          <w:rFonts w:ascii="Times New Roman" w:hAnsi="Times New Roman" w:cs="Times New Roman"/>
          <w:sz w:val="24"/>
          <w:szCs w:val="24"/>
        </w:rPr>
      </w:pPr>
    </w:p>
    <w:p w14:paraId="5E3BFBB5" w14:textId="77777777" w:rsidR="009541D8" w:rsidRDefault="009541D8" w:rsidP="009541D8">
      <w:pPr>
        <w:pStyle w:val="NoSpacing"/>
        <w:rPr>
          <w:rFonts w:ascii="Times New Roman" w:hAnsi="Times New Roman" w:cs="Times New Roman"/>
          <w:sz w:val="24"/>
          <w:szCs w:val="24"/>
        </w:rPr>
      </w:pPr>
    </w:p>
    <w:p w14:paraId="01997C33" w14:textId="77777777" w:rsidR="005B1969" w:rsidRPr="005B1969" w:rsidRDefault="005B1969" w:rsidP="005B1969">
      <w:pPr>
        <w:pStyle w:val="NoSpacing"/>
        <w:rPr>
          <w:rFonts w:ascii="Times New Roman" w:hAnsi="Times New Roman" w:cs="Times New Roman"/>
          <w:sz w:val="24"/>
          <w:szCs w:val="24"/>
        </w:rPr>
      </w:pPr>
    </w:p>
    <w:p w14:paraId="2A97E2F0" w14:textId="1FE9EB07" w:rsidR="00D528C4" w:rsidRDefault="00D528C4" w:rsidP="00D528C4">
      <w:pPr>
        <w:pStyle w:val="NoSpacing"/>
        <w:rPr>
          <w:rFonts w:ascii="Times New Roman" w:hAnsi="Times New Roman" w:cs="Times New Roman"/>
          <w:b/>
          <w:bCs/>
          <w:sz w:val="24"/>
          <w:szCs w:val="24"/>
        </w:rPr>
      </w:pPr>
    </w:p>
    <w:p w14:paraId="6BEA3D36" w14:textId="77777777" w:rsidR="00D528C4" w:rsidRPr="00D528C4" w:rsidRDefault="00D528C4" w:rsidP="00D528C4">
      <w:pPr>
        <w:pStyle w:val="NoSpacing"/>
        <w:rPr>
          <w:rFonts w:ascii="Times New Roman" w:hAnsi="Times New Roman" w:cs="Times New Roman"/>
          <w:b/>
          <w:bCs/>
          <w:sz w:val="24"/>
          <w:szCs w:val="24"/>
        </w:rPr>
      </w:pPr>
    </w:p>
    <w:p w14:paraId="349FE5AA" w14:textId="753A6AE5" w:rsidR="00D528C4" w:rsidRPr="00D528C4" w:rsidRDefault="00D528C4" w:rsidP="00D528C4">
      <w:pPr>
        <w:pStyle w:val="NoSpacing"/>
        <w:rPr>
          <w:rFonts w:ascii="Times New Roman" w:hAnsi="Times New Roman" w:cs="Times New Roman"/>
          <w:b/>
          <w:bCs/>
          <w:sz w:val="24"/>
          <w:szCs w:val="24"/>
        </w:rPr>
      </w:pPr>
    </w:p>
    <w:p w14:paraId="5D23BF9C" w14:textId="77777777" w:rsidR="00D528C4" w:rsidRPr="00D528C4" w:rsidRDefault="00D528C4" w:rsidP="00D528C4">
      <w:pPr>
        <w:pStyle w:val="NoSpacing"/>
        <w:rPr>
          <w:b/>
          <w:bCs/>
        </w:rPr>
      </w:pPr>
    </w:p>
    <w:p w14:paraId="46FC13A9" w14:textId="77777777" w:rsidR="00D528C4" w:rsidRPr="00D528C4" w:rsidRDefault="00D528C4" w:rsidP="00D528C4">
      <w:pPr>
        <w:pStyle w:val="NoSpacing"/>
        <w:rPr>
          <w:b/>
          <w:bCs/>
        </w:rPr>
      </w:pPr>
    </w:p>
    <w:sectPr w:rsidR="00D528C4" w:rsidRPr="00D52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D67A2"/>
    <w:multiLevelType w:val="hybridMultilevel"/>
    <w:tmpl w:val="D9089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8C4"/>
    <w:rsid w:val="00014B70"/>
    <w:rsid w:val="002B754D"/>
    <w:rsid w:val="005B1969"/>
    <w:rsid w:val="007B2DE0"/>
    <w:rsid w:val="00827ABF"/>
    <w:rsid w:val="009541D8"/>
    <w:rsid w:val="00C62925"/>
    <w:rsid w:val="00D528C4"/>
    <w:rsid w:val="00DF5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82E6"/>
  <w15:chartTrackingRefBased/>
  <w15:docId w15:val="{662E25B8-7D98-47FD-A871-F2C701F4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8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Levine</dc:creator>
  <cp:keywords/>
  <dc:description/>
  <cp:lastModifiedBy>Neil Levine</cp:lastModifiedBy>
  <cp:revision>1</cp:revision>
  <dcterms:created xsi:type="dcterms:W3CDTF">2021-02-24T21:38:00Z</dcterms:created>
  <dcterms:modified xsi:type="dcterms:W3CDTF">2021-02-24T22:25:00Z</dcterms:modified>
</cp:coreProperties>
</file>